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B4" w:rsidRPr="00085EB4" w:rsidRDefault="00085EB4" w:rsidP="00085EB4">
      <w:pPr>
        <w:jc w:val="center"/>
        <w:rPr>
          <w:sz w:val="32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1945D362" wp14:editId="26CB1146">
            <wp:simplePos x="0" y="0"/>
            <wp:positionH relativeFrom="column">
              <wp:posOffset>5800725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ball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ADEB2" wp14:editId="7BFE4FF1">
                <wp:simplePos x="4572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571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EB4" w:rsidRPr="00085EB4" w:rsidRDefault="00085EB4" w:rsidP="00085EB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EB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Horaire soccer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ADEB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-251657216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085EB4" w:rsidRPr="00085EB4" w:rsidRDefault="00085EB4" w:rsidP="00085EB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5EB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Horaire soccer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6"/>
        <w:gridCol w:w="2454"/>
        <w:gridCol w:w="2551"/>
        <w:gridCol w:w="3827"/>
      </w:tblGrid>
      <w:tr w:rsidR="00EC081F" w:rsidTr="00EC081F">
        <w:trPr>
          <w:gridAfter w:val="1"/>
          <w:wAfter w:w="3827" w:type="dxa"/>
        </w:trPr>
        <w:tc>
          <w:tcPr>
            <w:tcW w:w="1936" w:type="dxa"/>
          </w:tcPr>
          <w:p w:rsidR="00EC081F" w:rsidRPr="00896A2B" w:rsidRDefault="00EC081F" w:rsidP="00896A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5005" w:type="dxa"/>
            <w:gridSpan w:val="2"/>
          </w:tcPr>
          <w:p w:rsidR="00EC081F" w:rsidRPr="00896A2B" w:rsidRDefault="00EC081F" w:rsidP="00896A2B">
            <w:pPr>
              <w:jc w:val="center"/>
              <w:rPr>
                <w:b/>
                <w:sz w:val="28"/>
              </w:rPr>
            </w:pPr>
            <w:r w:rsidRPr="00896A2B">
              <w:rPr>
                <w:b/>
                <w:sz w:val="28"/>
              </w:rPr>
              <w:t>Semaine du 29 mai au 4 juin</w:t>
            </w:r>
          </w:p>
        </w:tc>
      </w:tr>
      <w:tr w:rsidR="00EC081F" w:rsidTr="00EC081F">
        <w:tc>
          <w:tcPr>
            <w:tcW w:w="1936" w:type="dxa"/>
            <w:shd w:val="clear" w:color="auto" w:fill="000000" w:themeFill="text1"/>
          </w:tcPr>
          <w:p w:rsidR="00EC081F" w:rsidRPr="00896A2B" w:rsidRDefault="00EC081F" w:rsidP="00896A2B">
            <w:pPr>
              <w:jc w:val="center"/>
              <w:rPr>
                <w:b/>
                <w:sz w:val="28"/>
              </w:rPr>
            </w:pPr>
          </w:p>
        </w:tc>
        <w:tc>
          <w:tcPr>
            <w:tcW w:w="2454" w:type="dxa"/>
          </w:tcPr>
          <w:p w:rsidR="00EC081F" w:rsidRPr="00896A2B" w:rsidRDefault="00EC081F" w:rsidP="00896A2B">
            <w:pPr>
              <w:jc w:val="center"/>
              <w:rPr>
                <w:b/>
                <w:sz w:val="28"/>
              </w:rPr>
            </w:pPr>
            <w:r w:rsidRPr="00896A2B">
              <w:rPr>
                <w:b/>
                <w:sz w:val="28"/>
              </w:rPr>
              <w:t>30 mai</w:t>
            </w:r>
          </w:p>
        </w:tc>
        <w:tc>
          <w:tcPr>
            <w:tcW w:w="2551" w:type="dxa"/>
          </w:tcPr>
          <w:p w:rsidR="00EC081F" w:rsidRPr="00896A2B" w:rsidRDefault="00EC081F" w:rsidP="00896A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896A2B">
              <w:rPr>
                <w:b/>
                <w:sz w:val="28"/>
                <w:vertAlign w:val="superscript"/>
              </w:rPr>
              <w:t>er</w:t>
            </w:r>
            <w:r>
              <w:rPr>
                <w:b/>
                <w:sz w:val="28"/>
              </w:rPr>
              <w:t xml:space="preserve"> juin</w:t>
            </w:r>
          </w:p>
        </w:tc>
        <w:tc>
          <w:tcPr>
            <w:tcW w:w="3827" w:type="dxa"/>
          </w:tcPr>
          <w:p w:rsidR="00EC081F" w:rsidRDefault="00EC081F" w:rsidP="00896A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772998" w:rsidTr="00EF4AEC">
        <w:trPr>
          <w:trHeight w:val="252"/>
        </w:trPr>
        <w:tc>
          <w:tcPr>
            <w:tcW w:w="1936" w:type="dxa"/>
          </w:tcPr>
          <w:p w:rsidR="00772998" w:rsidRPr="00896A2B" w:rsidRDefault="00772998" w:rsidP="00896A2B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54" w:type="dxa"/>
          </w:tcPr>
          <w:p w:rsidR="00772998" w:rsidRPr="00896A2B" w:rsidRDefault="00772998" w:rsidP="00896A2B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72998" w:rsidRPr="00896A2B" w:rsidRDefault="00772998" w:rsidP="00772998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3827" w:type="dxa"/>
          </w:tcPr>
          <w:p w:rsidR="00772998" w:rsidRPr="00896A2B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</w:tr>
      <w:tr w:rsidR="00772998" w:rsidTr="00EC081F">
        <w:tc>
          <w:tcPr>
            <w:tcW w:w="1936" w:type="dxa"/>
          </w:tcPr>
          <w:p w:rsidR="00772998" w:rsidRPr="00896A2B" w:rsidRDefault="00772998" w:rsidP="00896A2B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54" w:type="dxa"/>
          </w:tcPr>
          <w:p w:rsidR="00772998" w:rsidRPr="00896A2B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2998" w:rsidRPr="00896A2B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72998" w:rsidRPr="00896A2B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</w:tr>
      <w:tr w:rsidR="00772998" w:rsidTr="00772998">
        <w:tc>
          <w:tcPr>
            <w:tcW w:w="1936" w:type="dxa"/>
          </w:tcPr>
          <w:p w:rsidR="00772998" w:rsidRPr="00896A2B" w:rsidRDefault="00772998" w:rsidP="00896A2B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54" w:type="dxa"/>
          </w:tcPr>
          <w:p w:rsidR="00772998" w:rsidRPr="00896A2B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72998" w:rsidRPr="00896A2B" w:rsidRDefault="00772998" w:rsidP="0077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(pratique)</w:t>
            </w:r>
          </w:p>
        </w:tc>
        <w:tc>
          <w:tcPr>
            <w:tcW w:w="3827" w:type="dxa"/>
          </w:tcPr>
          <w:p w:rsidR="00772998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</w:tr>
      <w:tr w:rsidR="00772998" w:rsidTr="00EC081F">
        <w:tc>
          <w:tcPr>
            <w:tcW w:w="1936" w:type="dxa"/>
          </w:tcPr>
          <w:p w:rsidR="00772998" w:rsidRPr="00896A2B" w:rsidRDefault="00772998" w:rsidP="00896A2B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54" w:type="dxa"/>
          </w:tcPr>
          <w:p w:rsidR="00772998" w:rsidRPr="00896A2B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2998" w:rsidRPr="00896A2B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72998" w:rsidRDefault="00772998" w:rsidP="00896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180" w:rsidRDefault="00874180"/>
    <w:p w:rsidR="00085EB4" w:rsidRDefault="00085E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896A2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896A2B" w:rsidRPr="00896A2B" w:rsidRDefault="00896A2B" w:rsidP="00896A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5 juin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11</w:t>
            </w:r>
            <w:r w:rsidRPr="00896A2B">
              <w:rPr>
                <w:b/>
                <w:sz w:val="28"/>
              </w:rPr>
              <w:t xml:space="preserve"> juin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juin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juin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F64867" w:rsidRDefault="00F64867" w:rsidP="00FB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64867" w:rsidRPr="00F64867" w:rsidRDefault="00FB1B64" w:rsidP="00FB1B64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2551" w:type="dxa"/>
            <w:vMerge w:val="restart"/>
          </w:tcPr>
          <w:p w:rsidR="00F64867" w:rsidRDefault="00F64867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#1(pratique)</w:t>
            </w:r>
          </w:p>
          <w:p w:rsidR="00FB1B64" w:rsidRPr="00932D9A" w:rsidRDefault="00FB1B64" w:rsidP="00EC081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7-9 ans #2 (pratique)</w:t>
            </w: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932D9A" w:rsidRDefault="00FB1B64" w:rsidP="00EC08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</w:tcPr>
          <w:p w:rsidR="00FB1B64" w:rsidRPr="00932D9A" w:rsidRDefault="00FB1B64" w:rsidP="00EC08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A2B" w:rsidRDefault="00896A2B"/>
    <w:p w:rsidR="00085EB4" w:rsidRDefault="00085E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896A2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12 juin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18</w:t>
            </w:r>
            <w:r w:rsidRPr="00896A2B">
              <w:rPr>
                <w:b/>
                <w:sz w:val="28"/>
              </w:rPr>
              <w:t xml:space="preserve"> juin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juin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juin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F64867" w:rsidRDefault="00F64867" w:rsidP="00FB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64867" w:rsidRPr="00896A2B" w:rsidRDefault="00FB1B64" w:rsidP="00FB1B64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 w:rsidR="00F64867"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2551" w:type="dxa"/>
            <w:vMerge w:val="restart"/>
          </w:tcPr>
          <w:p w:rsidR="00F64867" w:rsidRDefault="00F64867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#1(pratique)</w:t>
            </w:r>
          </w:p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(pratique)</w:t>
            </w: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A2B" w:rsidRDefault="00896A2B"/>
    <w:p w:rsidR="00085EB4" w:rsidRDefault="00085E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896A2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19 juin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25</w:t>
            </w:r>
            <w:r w:rsidRPr="00896A2B">
              <w:rPr>
                <w:b/>
                <w:sz w:val="28"/>
              </w:rPr>
              <w:t xml:space="preserve"> juin</w:t>
            </w:r>
          </w:p>
        </w:tc>
      </w:tr>
      <w:tr w:rsidR="00EC081F" w:rsidRPr="00896A2B" w:rsidTr="00F12C05">
        <w:trPr>
          <w:trHeight w:val="314"/>
        </w:trPr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juin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juin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FB1B64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F64867" w:rsidRPr="00896A2B" w:rsidRDefault="00F64867" w:rsidP="00E40DE6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2551" w:type="dxa"/>
            <w:vMerge w:val="restart"/>
          </w:tcPr>
          <w:p w:rsidR="00F64867" w:rsidRDefault="00F64867" w:rsidP="00F64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64867" w:rsidRPr="00932D9A" w:rsidRDefault="00F64867" w:rsidP="00FB1B6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85EB4" w:rsidRDefault="00085EB4" w:rsidP="00085E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juin 18h30 </w:t>
            </w:r>
          </w:p>
          <w:p w:rsidR="00FB1B64" w:rsidRPr="00FB1B64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7-9 ans #1 / St-Antonin #2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FB1B64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FB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FB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85EB4" w:rsidRDefault="00085EB4" w:rsidP="00085EB4">
            <w:pPr>
              <w:jc w:val="center"/>
              <w:rPr>
                <w:b/>
                <w:sz w:val="24"/>
                <w:szCs w:val="24"/>
              </w:rPr>
            </w:pPr>
            <w:r w:rsidRPr="00FB1B64">
              <w:rPr>
                <w:b/>
                <w:sz w:val="24"/>
                <w:szCs w:val="24"/>
              </w:rPr>
              <w:t>22 juin 18h30</w:t>
            </w:r>
          </w:p>
          <w:p w:rsidR="00FB1B64" w:rsidRPr="00874180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/ L’Isle-Verte</w:t>
            </w:r>
          </w:p>
        </w:tc>
      </w:tr>
    </w:tbl>
    <w:p w:rsidR="00FB1B64" w:rsidRDefault="00FB1B64" w:rsidP="00EC081F">
      <w:pPr>
        <w:tabs>
          <w:tab w:val="left" w:pos="1198"/>
        </w:tabs>
      </w:pPr>
    </w:p>
    <w:p w:rsidR="00085EB4" w:rsidRDefault="00085EB4" w:rsidP="00EC081F">
      <w:pPr>
        <w:tabs>
          <w:tab w:val="left" w:pos="119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896A2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26 juin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2 juillet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juin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juin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F64867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  <w:vAlign w:val="center"/>
          </w:tcPr>
          <w:p w:rsidR="00F64867" w:rsidRDefault="00F64867" w:rsidP="00F64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B1B64" w:rsidRPr="00896A2B" w:rsidRDefault="00F64867" w:rsidP="00F64867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85EB4" w:rsidRDefault="00085EB4" w:rsidP="00085EB4">
            <w:pPr>
              <w:jc w:val="center"/>
              <w:rPr>
                <w:b/>
                <w:sz w:val="24"/>
              </w:rPr>
            </w:pPr>
            <w:r w:rsidRPr="00874180">
              <w:rPr>
                <w:b/>
                <w:sz w:val="24"/>
              </w:rPr>
              <w:t>29 juin 18h30</w:t>
            </w:r>
          </w:p>
          <w:p w:rsidR="00FB1B64" w:rsidRPr="00874180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7-9 ans #1 / Notre-Dame-du-Portage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64867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10" w:type="dxa"/>
            <w:vMerge w:val="restart"/>
          </w:tcPr>
          <w:p w:rsidR="00F64867" w:rsidRDefault="00F64867" w:rsidP="00F64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#1(pratique)</w:t>
            </w:r>
          </w:p>
          <w:p w:rsidR="00FB1B64" w:rsidRPr="00896A2B" w:rsidRDefault="00F64867" w:rsidP="00F64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(pratique)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85EB4" w:rsidRDefault="00085EB4" w:rsidP="00085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juin 18h30</w:t>
            </w:r>
          </w:p>
          <w:p w:rsidR="00FB1B64" w:rsidRPr="00896A2B" w:rsidRDefault="00085EB4" w:rsidP="00085EB4">
            <w:pPr>
              <w:jc w:val="center"/>
              <w:rPr>
                <w:sz w:val="24"/>
                <w:szCs w:val="24"/>
              </w:rPr>
            </w:pPr>
            <w:r w:rsidRPr="00874180">
              <w:rPr>
                <w:sz w:val="24"/>
                <w:szCs w:val="24"/>
              </w:rPr>
              <w:t>7-9</w:t>
            </w:r>
            <w:r>
              <w:rPr>
                <w:sz w:val="24"/>
                <w:szCs w:val="24"/>
              </w:rPr>
              <w:t xml:space="preserve"> ans #2 / St-Antonin #1</w:t>
            </w:r>
          </w:p>
        </w:tc>
      </w:tr>
      <w:tr w:rsidR="00FB1B64" w:rsidRPr="00896A2B" w:rsidTr="00FB1B64">
        <w:trPr>
          <w:trHeight w:val="85"/>
        </w:trPr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EB4" w:rsidRDefault="00085E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896A2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Plage horaire</w:t>
            </w:r>
          </w:p>
        </w:tc>
        <w:tc>
          <w:tcPr>
            <w:tcW w:w="4961" w:type="dxa"/>
            <w:gridSpan w:val="2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3 juillet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9 juillet</w:t>
            </w:r>
          </w:p>
        </w:tc>
      </w:tr>
      <w:tr w:rsidR="00EC081F" w:rsidRPr="00896A2B" w:rsidTr="00A87BB9">
        <w:trPr>
          <w:trHeight w:val="171"/>
        </w:trPr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juillet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juillet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rPr>
          <w:trHeight w:val="308"/>
        </w:trPr>
        <w:tc>
          <w:tcPr>
            <w:tcW w:w="1980" w:type="dxa"/>
          </w:tcPr>
          <w:p w:rsidR="00FB1B64" w:rsidRDefault="00FB1B64" w:rsidP="00874180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  <w:p w:rsidR="00F64867" w:rsidRDefault="00F64867" w:rsidP="00874180">
            <w:pPr>
              <w:jc w:val="center"/>
              <w:rPr>
                <w:sz w:val="24"/>
              </w:rPr>
            </w:pPr>
          </w:p>
          <w:p w:rsidR="00F64867" w:rsidRPr="00896A2B" w:rsidRDefault="00F64867" w:rsidP="0087418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F64867" w:rsidRPr="00F64867" w:rsidRDefault="00F64867" w:rsidP="00874180">
            <w:pPr>
              <w:jc w:val="center"/>
              <w:rPr>
                <w:b/>
                <w:sz w:val="24"/>
                <w:szCs w:val="24"/>
              </w:rPr>
            </w:pPr>
            <w:r w:rsidRPr="00F64867">
              <w:rPr>
                <w:b/>
                <w:sz w:val="24"/>
                <w:szCs w:val="24"/>
              </w:rPr>
              <w:t>SUR LE TERRAIN PARC ÉCOLE </w:t>
            </w:r>
          </w:p>
          <w:p w:rsidR="00F64867" w:rsidRDefault="00F64867" w:rsidP="0087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3-4 ans</w:t>
            </w:r>
          </w:p>
          <w:p w:rsidR="00F64867" w:rsidRPr="00F64867" w:rsidRDefault="00F64867" w:rsidP="00874180">
            <w:pPr>
              <w:jc w:val="center"/>
              <w:rPr>
                <w:b/>
                <w:sz w:val="24"/>
                <w:szCs w:val="24"/>
              </w:rPr>
            </w:pPr>
            <w:r w:rsidRPr="00F64867">
              <w:rPr>
                <w:b/>
                <w:sz w:val="24"/>
                <w:szCs w:val="24"/>
              </w:rPr>
              <w:t>SUR LE TERRAIN DE PLACE SOLEIL</w:t>
            </w:r>
          </w:p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ans / Notre-Dame-du-Portage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85EB4" w:rsidRPr="00A87BB9" w:rsidRDefault="00085EB4" w:rsidP="00085EB4">
            <w:pPr>
              <w:jc w:val="center"/>
              <w:rPr>
                <w:b/>
                <w:sz w:val="24"/>
                <w:szCs w:val="24"/>
              </w:rPr>
            </w:pPr>
            <w:r w:rsidRPr="00A87BB9">
              <w:rPr>
                <w:b/>
                <w:sz w:val="24"/>
                <w:szCs w:val="24"/>
              </w:rPr>
              <w:t>6 juillet 7-9 ans 18h30</w:t>
            </w:r>
          </w:p>
          <w:p w:rsidR="00FB1B64" w:rsidRPr="00896A2B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 / St-Arsène ?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874180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87418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874180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10" w:type="dxa"/>
            <w:vMerge w:val="restart"/>
          </w:tcPr>
          <w:p w:rsidR="00FB1B64" w:rsidRDefault="00FB1B64" w:rsidP="00874180">
            <w:pPr>
              <w:jc w:val="center"/>
              <w:rPr>
                <w:sz w:val="24"/>
                <w:szCs w:val="24"/>
              </w:rPr>
            </w:pPr>
            <w:r w:rsidRPr="00874180">
              <w:rPr>
                <w:sz w:val="24"/>
                <w:szCs w:val="24"/>
              </w:rPr>
              <w:t>7-9</w:t>
            </w:r>
            <w:r>
              <w:rPr>
                <w:sz w:val="24"/>
                <w:szCs w:val="24"/>
              </w:rPr>
              <w:t xml:space="preserve"> ans #2 / </w:t>
            </w:r>
          </w:p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St-Antonin #2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874180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10" w:type="dxa"/>
            <w:vMerge/>
          </w:tcPr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Default="00FB1B64" w:rsidP="008741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A2B" w:rsidRDefault="00896A2B"/>
    <w:p w:rsidR="00085EB4" w:rsidRDefault="00085E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896A2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10 juillet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16 juillet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juillet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juillet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932D9A">
        <w:trPr>
          <w:trHeight w:val="85"/>
        </w:trPr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E24CE1" w:rsidRDefault="00E24CE1" w:rsidP="00E2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B1B64" w:rsidRPr="00896A2B" w:rsidRDefault="00FB1B64" w:rsidP="00501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B1B64" w:rsidRPr="00896A2B" w:rsidRDefault="006840B6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#1(pratique)</w:t>
            </w:r>
          </w:p>
        </w:tc>
        <w:tc>
          <w:tcPr>
            <w:tcW w:w="3827" w:type="dxa"/>
          </w:tcPr>
          <w:p w:rsidR="00085EB4" w:rsidRPr="00A87BB9" w:rsidRDefault="00085EB4" w:rsidP="00085EB4">
            <w:pPr>
              <w:jc w:val="center"/>
              <w:rPr>
                <w:b/>
                <w:sz w:val="24"/>
                <w:szCs w:val="24"/>
              </w:rPr>
            </w:pPr>
            <w:r w:rsidRPr="00A87BB9">
              <w:rPr>
                <w:b/>
                <w:sz w:val="24"/>
                <w:szCs w:val="24"/>
              </w:rPr>
              <w:t>11 juillet 18h30</w:t>
            </w:r>
          </w:p>
          <w:p w:rsidR="00FB1B64" w:rsidRPr="00896A2B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ans / St-Arsène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10" w:type="dxa"/>
            <w:vMerge w:val="restart"/>
          </w:tcPr>
          <w:p w:rsidR="00FB1B64" w:rsidRDefault="00FB1B64" w:rsidP="00874180">
            <w:pPr>
              <w:jc w:val="center"/>
              <w:rPr>
                <w:sz w:val="24"/>
                <w:szCs w:val="24"/>
              </w:rPr>
            </w:pPr>
            <w:r w:rsidRPr="00874180">
              <w:rPr>
                <w:sz w:val="24"/>
                <w:szCs w:val="24"/>
              </w:rPr>
              <w:t>7-9</w:t>
            </w:r>
            <w:r>
              <w:rPr>
                <w:sz w:val="24"/>
                <w:szCs w:val="24"/>
              </w:rPr>
              <w:t xml:space="preserve"> ans #1 / </w:t>
            </w:r>
          </w:p>
          <w:p w:rsidR="00FB1B64" w:rsidRPr="00896A2B" w:rsidRDefault="00FB1B64" w:rsidP="0087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St-Antonin #1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85EB4" w:rsidRPr="00A87BB9" w:rsidRDefault="00085EB4" w:rsidP="00085EB4">
            <w:pPr>
              <w:jc w:val="center"/>
              <w:rPr>
                <w:b/>
                <w:sz w:val="24"/>
                <w:szCs w:val="24"/>
              </w:rPr>
            </w:pPr>
            <w:r w:rsidRPr="00A87BB9">
              <w:rPr>
                <w:b/>
                <w:sz w:val="24"/>
                <w:szCs w:val="24"/>
              </w:rPr>
              <w:t>13 juillet 18h30</w:t>
            </w:r>
          </w:p>
          <w:p w:rsidR="00FB1B64" w:rsidRPr="00896A2B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/ St-Arsène ?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40B6" w:rsidRDefault="006840B6"/>
    <w:p w:rsidR="006840B6" w:rsidRDefault="006840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896A2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896A2B" w:rsidRPr="00896A2B" w:rsidRDefault="00896A2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896A2B" w:rsidRPr="00896A2B" w:rsidRDefault="00C402C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17</w:t>
            </w:r>
            <w:r w:rsidR="00896A2B">
              <w:rPr>
                <w:b/>
                <w:sz w:val="28"/>
              </w:rPr>
              <w:t xml:space="preserve"> juillet</w:t>
            </w:r>
            <w:r w:rsidR="00896A2B" w:rsidRPr="00896A2B">
              <w:rPr>
                <w:b/>
                <w:sz w:val="28"/>
              </w:rPr>
              <w:t xml:space="preserve"> </w:t>
            </w:r>
            <w:r w:rsidR="00896A2B">
              <w:rPr>
                <w:b/>
                <w:sz w:val="28"/>
              </w:rPr>
              <w:t xml:space="preserve">au </w:t>
            </w:r>
            <w:r>
              <w:rPr>
                <w:b/>
                <w:sz w:val="28"/>
              </w:rPr>
              <w:t>23</w:t>
            </w:r>
            <w:r w:rsidR="00896A2B">
              <w:rPr>
                <w:b/>
                <w:sz w:val="28"/>
              </w:rPr>
              <w:t xml:space="preserve"> juillet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juillet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juillet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FB1B64" w:rsidRPr="00896A2B" w:rsidRDefault="00FB1B64" w:rsidP="00EC081F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3827" w:type="dxa"/>
          </w:tcPr>
          <w:p w:rsidR="00085EB4" w:rsidRDefault="00085EB4" w:rsidP="00085EB4">
            <w:pPr>
              <w:jc w:val="center"/>
              <w:rPr>
                <w:b/>
                <w:sz w:val="24"/>
              </w:rPr>
            </w:pPr>
            <w:r w:rsidRPr="00830255">
              <w:rPr>
                <w:b/>
                <w:sz w:val="24"/>
              </w:rPr>
              <w:t>18 juillet 18h30</w:t>
            </w:r>
          </w:p>
          <w:p w:rsidR="00FB1B64" w:rsidRPr="00896A2B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7-9 ans #1 / St-Antonin #1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10" w:type="dxa"/>
            <w:vMerge w:val="restart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B1B64" w:rsidRDefault="00FB1B64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 /</w:t>
            </w:r>
          </w:p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L’Isle-Verte</w:t>
            </w:r>
          </w:p>
        </w:tc>
        <w:tc>
          <w:tcPr>
            <w:tcW w:w="3827" w:type="dxa"/>
          </w:tcPr>
          <w:p w:rsidR="00085EB4" w:rsidRDefault="00085EB4" w:rsidP="00085EB4">
            <w:pPr>
              <w:jc w:val="center"/>
              <w:rPr>
                <w:b/>
                <w:sz w:val="24"/>
              </w:rPr>
            </w:pPr>
            <w:r w:rsidRPr="00830255">
              <w:rPr>
                <w:b/>
                <w:sz w:val="24"/>
              </w:rPr>
              <w:t>18 juillet 18h30</w:t>
            </w:r>
          </w:p>
          <w:p w:rsidR="00FB1B64" w:rsidRPr="00896A2B" w:rsidRDefault="00085EB4" w:rsidP="0008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7-9 ans #2 / St-Antonin #2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081F" w:rsidRDefault="00EC081F"/>
    <w:p w:rsidR="00EC081F" w:rsidRDefault="00EC08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C402C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C402CB" w:rsidRPr="00896A2B" w:rsidRDefault="00C402C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C402CB" w:rsidRPr="00896A2B" w:rsidRDefault="00C402C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24 juillet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30 juillet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juillet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juillet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2551" w:type="dxa"/>
            <w:vMerge w:val="restart"/>
          </w:tcPr>
          <w:p w:rsidR="00FB1B64" w:rsidRDefault="00FB1B64" w:rsidP="0093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ans #2 / </w:t>
            </w:r>
          </w:p>
          <w:p w:rsidR="00FB1B64" w:rsidRPr="00896A2B" w:rsidRDefault="00FB1B64" w:rsidP="0093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St-Arsène ?</w:t>
            </w: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10" w:type="dxa"/>
            <w:vMerge w:val="restart"/>
          </w:tcPr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#1(pratique)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(pratique)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2CB" w:rsidRDefault="00C402CB"/>
    <w:p w:rsidR="00085EB4" w:rsidRDefault="00085EB4"/>
    <w:p w:rsidR="00085EB4" w:rsidRDefault="00085E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C402C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C402CB" w:rsidRPr="00896A2B" w:rsidRDefault="00C402C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Plage horaire</w:t>
            </w:r>
          </w:p>
        </w:tc>
        <w:tc>
          <w:tcPr>
            <w:tcW w:w="4961" w:type="dxa"/>
            <w:gridSpan w:val="2"/>
          </w:tcPr>
          <w:p w:rsidR="00C402CB" w:rsidRPr="00896A2B" w:rsidRDefault="00C402CB" w:rsidP="00C402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31 juillet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6 août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C402CB">
              <w:rPr>
                <w:b/>
                <w:sz w:val="28"/>
                <w:vertAlign w:val="superscript"/>
              </w:rPr>
              <w:t>er</w:t>
            </w:r>
            <w:r>
              <w:rPr>
                <w:b/>
                <w:sz w:val="28"/>
              </w:rPr>
              <w:t xml:space="preserve"> août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août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932D9A" w:rsidRPr="00896A2B" w:rsidTr="00874180">
        <w:tc>
          <w:tcPr>
            <w:tcW w:w="1980" w:type="dxa"/>
          </w:tcPr>
          <w:p w:rsidR="00932D9A" w:rsidRPr="00896A2B" w:rsidRDefault="00932D9A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6840B6" w:rsidRPr="00F64867" w:rsidRDefault="006840B6" w:rsidP="006840B6">
            <w:pPr>
              <w:jc w:val="center"/>
              <w:rPr>
                <w:b/>
                <w:sz w:val="24"/>
                <w:szCs w:val="24"/>
              </w:rPr>
            </w:pPr>
            <w:r w:rsidRPr="00F64867">
              <w:rPr>
                <w:b/>
                <w:sz w:val="24"/>
                <w:szCs w:val="24"/>
              </w:rPr>
              <w:t>SUR LE TERRAIN PARC ÉCOLE </w:t>
            </w:r>
          </w:p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3-4 ans</w:t>
            </w:r>
          </w:p>
          <w:p w:rsidR="006840B6" w:rsidRPr="00F64867" w:rsidRDefault="006840B6" w:rsidP="006840B6">
            <w:pPr>
              <w:jc w:val="center"/>
              <w:rPr>
                <w:b/>
                <w:sz w:val="24"/>
                <w:szCs w:val="24"/>
              </w:rPr>
            </w:pPr>
            <w:r w:rsidRPr="00F64867">
              <w:rPr>
                <w:b/>
                <w:sz w:val="24"/>
                <w:szCs w:val="24"/>
              </w:rPr>
              <w:t>SUR LE TERRAIN DE PLACE SOLEIL</w:t>
            </w:r>
          </w:p>
          <w:p w:rsidR="00932D9A" w:rsidRDefault="00932D9A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ans / </w:t>
            </w:r>
          </w:p>
          <w:p w:rsidR="00932D9A" w:rsidRPr="00896A2B" w:rsidRDefault="00932D9A" w:rsidP="00EC0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St-Arsène</w:t>
            </w:r>
          </w:p>
        </w:tc>
        <w:tc>
          <w:tcPr>
            <w:tcW w:w="2551" w:type="dxa"/>
            <w:vMerge w:val="restart"/>
          </w:tcPr>
          <w:p w:rsidR="00932D9A" w:rsidRDefault="00932D9A" w:rsidP="0093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ans #1 / </w:t>
            </w:r>
          </w:p>
          <w:p w:rsidR="00932D9A" w:rsidRPr="00896A2B" w:rsidRDefault="00932D9A" w:rsidP="0093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St-Arsène ?</w:t>
            </w:r>
          </w:p>
        </w:tc>
        <w:tc>
          <w:tcPr>
            <w:tcW w:w="3827" w:type="dxa"/>
          </w:tcPr>
          <w:p w:rsidR="00932D9A" w:rsidRDefault="006840B6" w:rsidP="00E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6 AOÛT</w:t>
            </w:r>
          </w:p>
          <w:p w:rsidR="006840B6" w:rsidRDefault="006840B6" w:rsidP="00E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TOURNOIS DE SOCCER </w:t>
            </w:r>
          </w:p>
          <w:p w:rsidR="006840B6" w:rsidRDefault="006840B6" w:rsidP="00E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ANS</w:t>
            </w:r>
          </w:p>
          <w:p w:rsidR="006840B6" w:rsidRDefault="006840B6" w:rsidP="00E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ST-ARSÈNE</w:t>
            </w:r>
          </w:p>
          <w:p w:rsidR="006840B6" w:rsidRPr="006840B6" w:rsidRDefault="006840B6" w:rsidP="00E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*HORAIRE À CONFIRMER</w:t>
            </w:r>
          </w:p>
        </w:tc>
      </w:tr>
      <w:tr w:rsidR="00932D9A" w:rsidRPr="00896A2B" w:rsidTr="00874180">
        <w:tc>
          <w:tcPr>
            <w:tcW w:w="1980" w:type="dxa"/>
          </w:tcPr>
          <w:p w:rsidR="00932D9A" w:rsidRDefault="00932D9A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  <w:p w:rsidR="006840B6" w:rsidRDefault="006840B6" w:rsidP="00EC081F">
            <w:pPr>
              <w:jc w:val="center"/>
              <w:rPr>
                <w:sz w:val="24"/>
              </w:rPr>
            </w:pPr>
          </w:p>
          <w:p w:rsidR="006840B6" w:rsidRDefault="006840B6" w:rsidP="00EC081F">
            <w:pPr>
              <w:jc w:val="center"/>
              <w:rPr>
                <w:sz w:val="24"/>
              </w:rPr>
            </w:pPr>
          </w:p>
          <w:p w:rsidR="006840B6" w:rsidRPr="00896A2B" w:rsidRDefault="006840B6" w:rsidP="00EC081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932D9A" w:rsidRPr="00896A2B" w:rsidRDefault="00932D9A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2D9A" w:rsidRPr="00896A2B" w:rsidRDefault="00932D9A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2D9A" w:rsidRPr="00896A2B" w:rsidRDefault="00932D9A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10" w:type="dxa"/>
            <w:vMerge w:val="restart"/>
          </w:tcPr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#1(pratique)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(pratique)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2CB" w:rsidRDefault="00C402CB"/>
    <w:p w:rsidR="006840B6" w:rsidRDefault="006840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C402C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C402CB" w:rsidRPr="00896A2B" w:rsidRDefault="00C402C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C402CB" w:rsidRPr="00896A2B" w:rsidRDefault="00C402CB" w:rsidP="00C402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7 août au 13 août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août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août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FB1B64" w:rsidRDefault="00FB1B64" w:rsidP="0083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 /</w:t>
            </w:r>
          </w:p>
          <w:p w:rsidR="00FB1B64" w:rsidRPr="00896A2B" w:rsidRDefault="00FB1B64" w:rsidP="0083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St-Antonin #2</w:t>
            </w:r>
          </w:p>
        </w:tc>
        <w:tc>
          <w:tcPr>
            <w:tcW w:w="2551" w:type="dxa"/>
            <w:vMerge w:val="restart"/>
          </w:tcPr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3827" w:type="dxa"/>
          </w:tcPr>
          <w:p w:rsidR="006840B6" w:rsidRDefault="006840B6" w:rsidP="00684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13 AOÛT</w:t>
            </w:r>
          </w:p>
          <w:p w:rsidR="006840B6" w:rsidRDefault="006840B6" w:rsidP="00684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TOURNOIS DE SOCCER </w:t>
            </w:r>
          </w:p>
          <w:p w:rsidR="006840B6" w:rsidRDefault="006840B6" w:rsidP="00684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7-9 ANS</w:t>
            </w:r>
          </w:p>
          <w:p w:rsidR="006840B6" w:rsidRDefault="006840B6" w:rsidP="00684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ST-CYPRIEN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*HORAIRE À CONFIRMER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8302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19H30 – 20H00</w:t>
            </w:r>
          </w:p>
        </w:tc>
        <w:tc>
          <w:tcPr>
            <w:tcW w:w="2410" w:type="dxa"/>
            <w:vMerge w:val="restart"/>
          </w:tcPr>
          <w:p w:rsidR="00FB1B64" w:rsidRDefault="00FB1B64" w:rsidP="0083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/</w:t>
            </w:r>
          </w:p>
          <w:p w:rsidR="00FB1B64" w:rsidRPr="00896A2B" w:rsidRDefault="00FB1B64" w:rsidP="0083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St-Antonin #1</w:t>
            </w:r>
          </w:p>
        </w:tc>
        <w:tc>
          <w:tcPr>
            <w:tcW w:w="2551" w:type="dxa"/>
            <w:vMerge w:val="restart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20H00 – 20H30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2CB" w:rsidRDefault="00C402CB"/>
    <w:p w:rsidR="00085EB4" w:rsidRDefault="00085E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3827"/>
      </w:tblGrid>
      <w:tr w:rsidR="00C402CB" w:rsidRPr="00896A2B" w:rsidTr="00EC081F">
        <w:trPr>
          <w:gridAfter w:val="1"/>
          <w:wAfter w:w="3827" w:type="dxa"/>
        </w:trPr>
        <w:tc>
          <w:tcPr>
            <w:tcW w:w="1980" w:type="dxa"/>
          </w:tcPr>
          <w:p w:rsidR="00C402CB" w:rsidRPr="00896A2B" w:rsidRDefault="00C402CB" w:rsidP="00874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Plage horaire</w:t>
            </w:r>
          </w:p>
        </w:tc>
        <w:tc>
          <w:tcPr>
            <w:tcW w:w="4961" w:type="dxa"/>
            <w:gridSpan w:val="2"/>
          </w:tcPr>
          <w:p w:rsidR="00C402CB" w:rsidRPr="00896A2B" w:rsidRDefault="00C402CB" w:rsidP="00C402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du 14 août</w:t>
            </w:r>
            <w:r w:rsidRPr="00896A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au 20 août</w:t>
            </w:r>
          </w:p>
        </w:tc>
      </w:tr>
      <w:tr w:rsidR="00EC081F" w:rsidRPr="00896A2B" w:rsidTr="00874180">
        <w:tc>
          <w:tcPr>
            <w:tcW w:w="1980" w:type="dxa"/>
            <w:shd w:val="clear" w:color="auto" w:fill="000000" w:themeFill="text1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août</w:t>
            </w:r>
          </w:p>
        </w:tc>
        <w:tc>
          <w:tcPr>
            <w:tcW w:w="2551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août</w:t>
            </w:r>
          </w:p>
        </w:tc>
        <w:tc>
          <w:tcPr>
            <w:tcW w:w="3827" w:type="dxa"/>
          </w:tcPr>
          <w:p w:rsidR="00EC081F" w:rsidRPr="00896A2B" w:rsidRDefault="00EC081F" w:rsidP="00EC0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Partie à l’extérieure</w:t>
            </w: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18H30 – 19H00</w:t>
            </w:r>
          </w:p>
        </w:tc>
        <w:tc>
          <w:tcPr>
            <w:tcW w:w="2410" w:type="dxa"/>
            <w:vMerge w:val="restart"/>
          </w:tcPr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ans (pratique)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 w:rsidRPr="00896A2B">
              <w:rPr>
                <w:sz w:val="24"/>
                <w:szCs w:val="24"/>
              </w:rPr>
              <w:t>5-6 ans</w:t>
            </w:r>
            <w:r>
              <w:rPr>
                <w:sz w:val="24"/>
                <w:szCs w:val="24"/>
              </w:rPr>
              <w:t xml:space="preserve"> (pratique)</w:t>
            </w:r>
          </w:p>
        </w:tc>
        <w:tc>
          <w:tcPr>
            <w:tcW w:w="2551" w:type="dxa"/>
            <w:vMerge w:val="restart"/>
          </w:tcPr>
          <w:p w:rsidR="006840B6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#1(pratique)</w:t>
            </w:r>
          </w:p>
          <w:p w:rsidR="00FB1B64" w:rsidRPr="00896A2B" w:rsidRDefault="006840B6" w:rsidP="0068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ans #2 (pratique)</w:t>
            </w: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  <w:tr w:rsidR="00FB1B64" w:rsidRPr="00896A2B" w:rsidTr="00874180">
        <w:tc>
          <w:tcPr>
            <w:tcW w:w="1980" w:type="dxa"/>
          </w:tcPr>
          <w:p w:rsidR="00FB1B64" w:rsidRPr="00896A2B" w:rsidRDefault="00FB1B64" w:rsidP="00EC081F">
            <w:pPr>
              <w:jc w:val="center"/>
              <w:rPr>
                <w:sz w:val="24"/>
              </w:rPr>
            </w:pPr>
            <w:r w:rsidRPr="00896A2B">
              <w:rPr>
                <w:sz w:val="24"/>
              </w:rPr>
              <w:t>19H00 – 19H30</w:t>
            </w:r>
          </w:p>
        </w:tc>
        <w:tc>
          <w:tcPr>
            <w:tcW w:w="2410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B64" w:rsidRPr="00896A2B" w:rsidRDefault="00FB1B64" w:rsidP="00EC08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2CB" w:rsidRDefault="00C402CB"/>
    <w:p w:rsidR="00085EB4" w:rsidRPr="00085EB4" w:rsidRDefault="00085EB4" w:rsidP="00FE242C">
      <w:pPr>
        <w:ind w:left="708" w:hanging="708"/>
        <w:jc w:val="center"/>
        <w:rPr>
          <w:b/>
          <w:sz w:val="28"/>
        </w:rPr>
      </w:pPr>
      <w:r>
        <w:rPr>
          <w:b/>
          <w:sz w:val="28"/>
        </w:rPr>
        <w:t>*SI VOUS AVEZ UN DOUTE SUR LA TENUE D’UNE PRATIQUE OU D’UNE PARTIE, CONSULTEZ LA PAGE FACEBOOK DES LOISIRS KAKOU</w:t>
      </w:r>
      <w:r w:rsidR="00FE242C">
        <w:rPr>
          <w:b/>
          <w:sz w:val="28"/>
        </w:rPr>
        <w:t>. IL SE PEUT AUSSI QUE L’ENTRAÎNEUR VOUS CONTACTE PAR TÉLÉPHONE POUR VOUS EN INFORMER.</w:t>
      </w:r>
    </w:p>
    <w:p w:rsidR="00085EB4" w:rsidRDefault="00085EB4"/>
    <w:p w:rsidR="00085EB4" w:rsidRDefault="00085EB4">
      <w:pPr>
        <w:rPr>
          <w:b/>
          <w:sz w:val="24"/>
        </w:rPr>
      </w:pPr>
      <w:r>
        <w:rPr>
          <w:b/>
          <w:sz w:val="24"/>
        </w:rPr>
        <w:t>Si vous avez des questions ou des commentaires, vous pouvez contacter Jean-Marie Brisson, technicien en loisirs et culture.</w:t>
      </w:r>
    </w:p>
    <w:p w:rsidR="00085EB4" w:rsidRDefault="00085EB4">
      <w:pPr>
        <w:rPr>
          <w:b/>
          <w:sz w:val="24"/>
        </w:rPr>
      </w:pPr>
      <w:r>
        <w:rPr>
          <w:b/>
          <w:sz w:val="24"/>
        </w:rPr>
        <w:t xml:space="preserve">Par téléphone : 418 867-1781 poste #5 </w:t>
      </w:r>
    </w:p>
    <w:p w:rsidR="00085EB4" w:rsidRDefault="00085EB4">
      <w:pPr>
        <w:rPr>
          <w:b/>
          <w:sz w:val="24"/>
        </w:rPr>
      </w:pPr>
      <w:r>
        <w:rPr>
          <w:b/>
          <w:sz w:val="24"/>
        </w:rPr>
        <w:t xml:space="preserve">Par courriel : </w:t>
      </w:r>
      <w:hyperlink r:id="rId5" w:history="1">
        <w:r w:rsidRPr="009B7272">
          <w:rPr>
            <w:rStyle w:val="Lienhypertexte"/>
            <w:b/>
            <w:sz w:val="24"/>
          </w:rPr>
          <w:t>jmbrisson@cacouna.ca</w:t>
        </w:r>
      </w:hyperlink>
    </w:p>
    <w:p w:rsidR="00085EB4" w:rsidRPr="00085EB4" w:rsidRDefault="00085EB4">
      <w:pPr>
        <w:rPr>
          <w:b/>
          <w:sz w:val="24"/>
        </w:rPr>
      </w:pPr>
    </w:p>
    <w:sectPr w:rsidR="00085EB4" w:rsidRPr="00085EB4" w:rsidSect="00EC08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2B"/>
    <w:rsid w:val="000364D5"/>
    <w:rsid w:val="00045D74"/>
    <w:rsid w:val="00085EB4"/>
    <w:rsid w:val="00132574"/>
    <w:rsid w:val="001B0A57"/>
    <w:rsid w:val="002457F6"/>
    <w:rsid w:val="00476C69"/>
    <w:rsid w:val="005013C5"/>
    <w:rsid w:val="005B41B4"/>
    <w:rsid w:val="006840B6"/>
    <w:rsid w:val="00772998"/>
    <w:rsid w:val="007B3199"/>
    <w:rsid w:val="00830255"/>
    <w:rsid w:val="00874180"/>
    <w:rsid w:val="00896A2B"/>
    <w:rsid w:val="00932D9A"/>
    <w:rsid w:val="009E2EBC"/>
    <w:rsid w:val="009E5640"/>
    <w:rsid w:val="00A87BB9"/>
    <w:rsid w:val="00C402CB"/>
    <w:rsid w:val="00DB5304"/>
    <w:rsid w:val="00E0191B"/>
    <w:rsid w:val="00E24CE1"/>
    <w:rsid w:val="00E40DE6"/>
    <w:rsid w:val="00EC081F"/>
    <w:rsid w:val="00EF4AEC"/>
    <w:rsid w:val="00F12C05"/>
    <w:rsid w:val="00F64867"/>
    <w:rsid w:val="00FB1B64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ABE9CA-90C8-4084-9D23-27682B4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18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5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brisson@cacoun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2016-06-13T14:01:00Z</cp:lastPrinted>
  <dcterms:created xsi:type="dcterms:W3CDTF">2016-06-15T17:54:00Z</dcterms:created>
  <dcterms:modified xsi:type="dcterms:W3CDTF">2016-06-15T17:54:00Z</dcterms:modified>
</cp:coreProperties>
</file>